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60" w:rsidRPr="00E35160" w:rsidRDefault="00E35160" w:rsidP="00E35160">
      <w:pPr>
        <w:tabs>
          <w:tab w:val="left" w:pos="900"/>
          <w:tab w:val="left" w:pos="3060"/>
        </w:tabs>
        <w:jc w:val="center"/>
        <w:rPr>
          <w:rFonts w:ascii="Arial" w:hAnsi="Arial" w:cs="Arial"/>
          <w:b/>
          <w:sz w:val="36"/>
          <w:szCs w:val="36"/>
        </w:rPr>
      </w:pPr>
      <w:r w:rsidRPr="00E35160">
        <w:rPr>
          <w:rFonts w:ascii="Arial" w:hAnsi="Arial" w:cs="Arial"/>
          <w:b/>
          <w:sz w:val="36"/>
          <w:szCs w:val="36"/>
        </w:rPr>
        <w:t>Rückmeldebogen zur Veranstaltung</w:t>
      </w:r>
    </w:p>
    <w:p w:rsidR="00E35160" w:rsidRPr="00E35160" w:rsidRDefault="00E35160" w:rsidP="00E35160">
      <w:pPr>
        <w:tabs>
          <w:tab w:val="left" w:pos="900"/>
          <w:tab w:val="left" w:pos="3060"/>
        </w:tabs>
        <w:jc w:val="center"/>
        <w:rPr>
          <w:rFonts w:ascii="Arial" w:hAnsi="Arial" w:cs="Arial"/>
        </w:rPr>
      </w:pPr>
    </w:p>
    <w:p w:rsidR="00E35160" w:rsidRPr="00E35160" w:rsidRDefault="00E35160" w:rsidP="00E35160">
      <w:pPr>
        <w:tabs>
          <w:tab w:val="left" w:pos="900"/>
          <w:tab w:val="left" w:pos="3060"/>
        </w:tabs>
        <w:jc w:val="center"/>
        <w:rPr>
          <w:rFonts w:ascii="Arial" w:hAnsi="Arial" w:cs="Arial"/>
        </w:rPr>
      </w:pPr>
    </w:p>
    <w:p w:rsidR="00E35160" w:rsidRPr="00E35160" w:rsidRDefault="00E35160" w:rsidP="00E35160">
      <w:pPr>
        <w:tabs>
          <w:tab w:val="left" w:pos="900"/>
          <w:tab w:val="left" w:pos="3060"/>
        </w:tabs>
        <w:rPr>
          <w:rFonts w:ascii="Arial" w:hAnsi="Arial" w:cs="Arial"/>
          <w:b/>
        </w:rPr>
      </w:pPr>
      <w:r w:rsidRPr="00E35160">
        <w:rPr>
          <w:rFonts w:ascii="Arial" w:hAnsi="Arial" w:cs="Arial"/>
          <w:b/>
        </w:rPr>
        <w:t>Sehr geehrte Bildungsbeauftragte,</w:t>
      </w:r>
    </w:p>
    <w:p w:rsidR="00E35160" w:rsidRPr="00E35160" w:rsidRDefault="00E35160" w:rsidP="00E35160">
      <w:pPr>
        <w:tabs>
          <w:tab w:val="left" w:pos="900"/>
          <w:tab w:val="left" w:pos="3060"/>
        </w:tabs>
        <w:rPr>
          <w:rFonts w:ascii="Arial" w:hAnsi="Arial" w:cs="Arial"/>
        </w:rPr>
      </w:pPr>
    </w:p>
    <w:p w:rsidR="00E35160" w:rsidRPr="00E35160" w:rsidRDefault="00E35160" w:rsidP="00E35160">
      <w:pPr>
        <w:tabs>
          <w:tab w:val="left" w:pos="900"/>
          <w:tab w:val="left" w:pos="3060"/>
        </w:tabs>
        <w:rPr>
          <w:rFonts w:ascii="Arial" w:hAnsi="Arial" w:cs="Arial"/>
        </w:rPr>
      </w:pPr>
      <w:r w:rsidRPr="00E35160">
        <w:rPr>
          <w:rFonts w:ascii="Arial" w:hAnsi="Arial" w:cs="Arial"/>
        </w:rPr>
        <w:t>wir haben Ihnen Bögen für Rückmeldungen ausgeteilt.</w:t>
      </w:r>
    </w:p>
    <w:p w:rsidR="00E35160" w:rsidRPr="00E35160" w:rsidRDefault="00E35160" w:rsidP="00E35160">
      <w:pPr>
        <w:tabs>
          <w:tab w:val="left" w:pos="900"/>
          <w:tab w:val="left" w:pos="3060"/>
        </w:tabs>
        <w:rPr>
          <w:rFonts w:ascii="Arial" w:hAnsi="Arial" w:cs="Arial"/>
        </w:rPr>
      </w:pPr>
      <w:r w:rsidRPr="00E35160">
        <w:rPr>
          <w:rFonts w:ascii="Arial" w:hAnsi="Arial" w:cs="Arial"/>
        </w:rPr>
        <w:t>Unsere Einrichtung will dadurch von Ihnen erfahren, welchen Wert die Veranstaltungen für Sie haben.</w:t>
      </w:r>
    </w:p>
    <w:p w:rsidR="00E35160" w:rsidRPr="00E35160" w:rsidRDefault="00E35160" w:rsidP="00E35160">
      <w:pPr>
        <w:tabs>
          <w:tab w:val="left" w:pos="900"/>
          <w:tab w:val="left" w:pos="3060"/>
        </w:tabs>
        <w:rPr>
          <w:rFonts w:ascii="Arial" w:hAnsi="Arial" w:cs="Arial"/>
        </w:rPr>
      </w:pPr>
    </w:p>
    <w:p w:rsidR="00E35160" w:rsidRPr="00E35160" w:rsidRDefault="00E35160" w:rsidP="00E35160">
      <w:pPr>
        <w:tabs>
          <w:tab w:val="left" w:pos="900"/>
          <w:tab w:val="left" w:pos="3060"/>
        </w:tabs>
        <w:rPr>
          <w:rFonts w:ascii="Arial" w:hAnsi="Arial" w:cs="Arial"/>
        </w:rPr>
      </w:pPr>
      <w:r w:rsidRPr="00E35160">
        <w:rPr>
          <w:rFonts w:ascii="Arial" w:hAnsi="Arial" w:cs="Arial"/>
        </w:rPr>
        <w:t>Wir können daraus erkennen, was gut ist und wo noch nachgebessert werden müsste.</w:t>
      </w:r>
    </w:p>
    <w:p w:rsidR="00E35160" w:rsidRPr="00E35160" w:rsidRDefault="00E35160" w:rsidP="00E35160">
      <w:pPr>
        <w:tabs>
          <w:tab w:val="left" w:pos="900"/>
          <w:tab w:val="left" w:pos="3060"/>
        </w:tabs>
        <w:rPr>
          <w:rFonts w:ascii="Arial" w:hAnsi="Arial" w:cs="Arial"/>
        </w:rPr>
      </w:pPr>
    </w:p>
    <w:p w:rsidR="00E35160" w:rsidRPr="00E35160" w:rsidRDefault="00E35160" w:rsidP="00E35160">
      <w:pPr>
        <w:tabs>
          <w:tab w:val="left" w:pos="900"/>
          <w:tab w:val="left" w:pos="3060"/>
        </w:tabs>
        <w:rPr>
          <w:rFonts w:ascii="Arial" w:hAnsi="Arial" w:cs="Arial"/>
        </w:rPr>
      </w:pPr>
      <w:r w:rsidRPr="00E35160">
        <w:rPr>
          <w:rFonts w:ascii="Arial" w:hAnsi="Arial" w:cs="Arial"/>
        </w:rPr>
        <w:t>Das gilt vor allem für die pädagogische Qualität der Veranstaltung, also ob das Thema von uns gut umgesetzt wurde, ob Sie einen praktischen Gewinn mitnehmen konnten, das Gelernte alltagstauglich ist.</w:t>
      </w:r>
    </w:p>
    <w:p w:rsidR="00E35160" w:rsidRPr="00E35160" w:rsidRDefault="00E35160" w:rsidP="00E35160">
      <w:pPr>
        <w:tabs>
          <w:tab w:val="left" w:pos="900"/>
          <w:tab w:val="left" w:pos="3060"/>
        </w:tabs>
        <w:rPr>
          <w:rFonts w:ascii="Arial" w:hAnsi="Arial" w:cs="Arial"/>
        </w:rPr>
      </w:pPr>
    </w:p>
    <w:p w:rsidR="00E35160" w:rsidRPr="00E35160" w:rsidRDefault="00E35160" w:rsidP="00E35160">
      <w:pPr>
        <w:tabs>
          <w:tab w:val="left" w:pos="900"/>
          <w:tab w:val="left" w:pos="3060"/>
        </w:tabs>
        <w:rPr>
          <w:rFonts w:ascii="Arial" w:hAnsi="Arial" w:cs="Arial"/>
        </w:rPr>
      </w:pPr>
    </w:p>
    <w:p w:rsidR="00E35160" w:rsidRPr="00E35160" w:rsidRDefault="00E35160" w:rsidP="00E35160">
      <w:pPr>
        <w:tabs>
          <w:tab w:val="left" w:pos="900"/>
          <w:tab w:val="left" w:pos="3060"/>
        </w:tabs>
        <w:rPr>
          <w:rFonts w:ascii="Arial" w:hAnsi="Arial" w:cs="Arial"/>
        </w:rPr>
      </w:pPr>
      <w:r w:rsidRPr="00E35160">
        <w:rPr>
          <w:rFonts w:ascii="Arial" w:hAnsi="Arial" w:cs="Arial"/>
        </w:rPr>
        <w:t>Auch wenn der Bogen zunächst als ein mühsames Extra erscheint – die Rückmeldung hilft uns und dem Referenten für die kommende Bildungsplanung.</w:t>
      </w:r>
    </w:p>
    <w:p w:rsidR="00E35160" w:rsidRPr="00E35160" w:rsidRDefault="00E35160" w:rsidP="00E35160">
      <w:pPr>
        <w:tabs>
          <w:tab w:val="left" w:pos="900"/>
          <w:tab w:val="left" w:pos="3060"/>
        </w:tabs>
        <w:rPr>
          <w:rFonts w:ascii="Arial" w:hAnsi="Arial" w:cs="Arial"/>
        </w:rPr>
      </w:pPr>
    </w:p>
    <w:p w:rsidR="00E35160" w:rsidRPr="00E35160" w:rsidRDefault="00E35160" w:rsidP="00E35160">
      <w:pPr>
        <w:tabs>
          <w:tab w:val="left" w:pos="900"/>
          <w:tab w:val="left" w:pos="3060"/>
        </w:tabs>
        <w:rPr>
          <w:rFonts w:ascii="Arial" w:hAnsi="Arial" w:cs="Arial"/>
        </w:rPr>
      </w:pPr>
      <w:r w:rsidRPr="00E35160">
        <w:rPr>
          <w:rFonts w:ascii="Arial" w:hAnsi="Arial" w:cs="Arial"/>
        </w:rPr>
        <w:t>-----------------------------------------------------------------------------------------------------------------</w:t>
      </w:r>
    </w:p>
    <w:p w:rsidR="00E35160" w:rsidRPr="00E35160" w:rsidRDefault="00E35160" w:rsidP="00E35160">
      <w:pPr>
        <w:tabs>
          <w:tab w:val="left" w:pos="900"/>
          <w:tab w:val="left" w:pos="3060"/>
        </w:tabs>
        <w:rPr>
          <w:rFonts w:ascii="Arial" w:hAnsi="Arial" w:cs="Arial"/>
        </w:rPr>
      </w:pPr>
    </w:p>
    <w:p w:rsidR="00E35160" w:rsidRPr="00E35160" w:rsidRDefault="00E35160" w:rsidP="00E35160">
      <w:pPr>
        <w:tabs>
          <w:tab w:val="left" w:pos="900"/>
          <w:tab w:val="left" w:pos="3060"/>
        </w:tabs>
        <w:rPr>
          <w:rFonts w:ascii="Arial" w:hAnsi="Arial" w:cs="Arial"/>
          <w:b/>
          <w:u w:val="single"/>
        </w:rPr>
      </w:pPr>
      <w:r w:rsidRPr="00E35160">
        <w:rPr>
          <w:rFonts w:ascii="Arial" w:hAnsi="Arial" w:cs="Arial"/>
          <w:b/>
          <w:u w:val="single"/>
        </w:rPr>
        <w:t>Beachtenswertes für den Umgang mit Rückmeldebögen</w:t>
      </w:r>
    </w:p>
    <w:p w:rsidR="00E35160" w:rsidRPr="00E35160" w:rsidRDefault="00E35160" w:rsidP="00E35160">
      <w:pPr>
        <w:tabs>
          <w:tab w:val="left" w:pos="900"/>
          <w:tab w:val="left" w:pos="3060"/>
        </w:tabs>
        <w:rPr>
          <w:rFonts w:ascii="Arial" w:hAnsi="Arial" w:cs="Arial"/>
          <w:b/>
          <w:u w:val="single"/>
        </w:rPr>
      </w:pPr>
    </w:p>
    <w:p w:rsidR="00E35160" w:rsidRPr="00E35160" w:rsidRDefault="00E35160" w:rsidP="00E35160">
      <w:pPr>
        <w:tabs>
          <w:tab w:val="left" w:pos="900"/>
          <w:tab w:val="left" w:pos="3060"/>
        </w:tabs>
        <w:rPr>
          <w:rFonts w:ascii="Arial" w:hAnsi="Arial" w:cs="Arial"/>
        </w:rPr>
      </w:pPr>
      <w:r w:rsidRPr="00E35160">
        <w:rPr>
          <w:rFonts w:ascii="Arial" w:hAnsi="Arial" w:cs="Arial"/>
        </w:rPr>
        <w:t xml:space="preserve">- Fragebogen mit </w:t>
      </w:r>
      <w:proofErr w:type="spellStart"/>
      <w:r w:rsidRPr="00E35160">
        <w:rPr>
          <w:rFonts w:ascii="Arial" w:hAnsi="Arial" w:cs="Arial"/>
        </w:rPr>
        <w:t>ReferentIn</w:t>
      </w:r>
      <w:proofErr w:type="spellEnd"/>
      <w:r w:rsidRPr="00E35160">
        <w:rPr>
          <w:rFonts w:ascii="Arial" w:hAnsi="Arial" w:cs="Arial"/>
        </w:rPr>
        <w:t xml:space="preserve"> abstimmen</w:t>
      </w:r>
    </w:p>
    <w:p w:rsidR="00E35160" w:rsidRPr="00E35160" w:rsidRDefault="00E35160" w:rsidP="00E35160">
      <w:pPr>
        <w:tabs>
          <w:tab w:val="left" w:pos="900"/>
          <w:tab w:val="left" w:pos="3060"/>
        </w:tabs>
        <w:rPr>
          <w:rFonts w:ascii="Arial" w:hAnsi="Arial" w:cs="Arial"/>
        </w:rPr>
      </w:pPr>
    </w:p>
    <w:p w:rsidR="00E35160" w:rsidRPr="00E35160" w:rsidRDefault="00E35160" w:rsidP="00E35160">
      <w:pPr>
        <w:tabs>
          <w:tab w:val="left" w:pos="900"/>
          <w:tab w:val="left" w:pos="3060"/>
        </w:tabs>
        <w:rPr>
          <w:rFonts w:ascii="Arial" w:hAnsi="Arial" w:cs="Arial"/>
        </w:rPr>
      </w:pPr>
      <w:r w:rsidRPr="00E35160">
        <w:rPr>
          <w:rFonts w:ascii="Arial" w:hAnsi="Arial" w:cs="Arial"/>
        </w:rPr>
        <w:t>- stabiles Papier für die Bögen verwenden, sie lassen sich leichter ausfüllen</w:t>
      </w:r>
    </w:p>
    <w:p w:rsidR="00E35160" w:rsidRPr="00E35160" w:rsidRDefault="00E35160" w:rsidP="00E35160">
      <w:pPr>
        <w:tabs>
          <w:tab w:val="left" w:pos="900"/>
          <w:tab w:val="left" w:pos="3060"/>
        </w:tabs>
        <w:rPr>
          <w:rFonts w:ascii="Arial" w:hAnsi="Arial" w:cs="Arial"/>
        </w:rPr>
      </w:pPr>
    </w:p>
    <w:p w:rsidR="00E35160" w:rsidRPr="00E35160" w:rsidRDefault="00E35160" w:rsidP="00E35160">
      <w:pPr>
        <w:tabs>
          <w:tab w:val="left" w:pos="900"/>
          <w:tab w:val="left" w:pos="3060"/>
        </w:tabs>
        <w:rPr>
          <w:rFonts w:ascii="Arial" w:hAnsi="Arial" w:cs="Arial"/>
        </w:rPr>
      </w:pPr>
      <w:r w:rsidRPr="00E35160">
        <w:rPr>
          <w:rFonts w:ascii="Arial" w:hAnsi="Arial" w:cs="Arial"/>
        </w:rPr>
        <w:t>- Bögen vor der Veranstaltung austeilen, so können sich die Teilnehmer schon mit dem</w:t>
      </w:r>
      <w:r>
        <w:rPr>
          <w:rFonts w:ascii="Arial" w:hAnsi="Arial" w:cs="Arial"/>
        </w:rPr>
        <w:t xml:space="preserve"> </w:t>
      </w:r>
      <w:r w:rsidRPr="00E35160">
        <w:rPr>
          <w:rFonts w:ascii="Arial" w:hAnsi="Arial" w:cs="Arial"/>
        </w:rPr>
        <w:t>Inhalt vertraut machen</w:t>
      </w:r>
    </w:p>
    <w:p w:rsidR="00E35160" w:rsidRPr="00E35160" w:rsidRDefault="00E35160" w:rsidP="00E35160">
      <w:pPr>
        <w:tabs>
          <w:tab w:val="left" w:pos="900"/>
          <w:tab w:val="left" w:pos="3060"/>
        </w:tabs>
        <w:rPr>
          <w:rFonts w:ascii="Arial" w:hAnsi="Arial" w:cs="Arial"/>
        </w:rPr>
      </w:pPr>
    </w:p>
    <w:p w:rsidR="00E35160" w:rsidRPr="00E35160" w:rsidRDefault="00E35160" w:rsidP="00E35160">
      <w:pPr>
        <w:tabs>
          <w:tab w:val="left" w:pos="900"/>
          <w:tab w:val="left" w:pos="3060"/>
        </w:tabs>
        <w:rPr>
          <w:rFonts w:ascii="Arial" w:hAnsi="Arial" w:cs="Arial"/>
        </w:rPr>
      </w:pPr>
      <w:r w:rsidRPr="00E35160">
        <w:rPr>
          <w:rFonts w:ascii="Arial" w:hAnsi="Arial" w:cs="Arial"/>
        </w:rPr>
        <w:t>- den Nutzen des Fragebogens schon vor dem Beginn der Veranstaltung erläutern</w:t>
      </w:r>
    </w:p>
    <w:p w:rsidR="00E35160" w:rsidRPr="00E35160" w:rsidRDefault="00E35160" w:rsidP="00E35160">
      <w:pPr>
        <w:tabs>
          <w:tab w:val="left" w:pos="900"/>
          <w:tab w:val="left" w:pos="3060"/>
        </w:tabs>
        <w:rPr>
          <w:rFonts w:ascii="Arial" w:hAnsi="Arial" w:cs="Arial"/>
        </w:rPr>
      </w:pPr>
    </w:p>
    <w:p w:rsidR="00E35160" w:rsidRPr="00E35160" w:rsidRDefault="00E35160" w:rsidP="00E35160">
      <w:pPr>
        <w:tabs>
          <w:tab w:val="left" w:pos="900"/>
          <w:tab w:val="left" w:pos="3060"/>
        </w:tabs>
        <w:rPr>
          <w:rFonts w:ascii="Arial" w:hAnsi="Arial" w:cs="Arial"/>
        </w:rPr>
      </w:pPr>
      <w:r w:rsidRPr="00E35160">
        <w:rPr>
          <w:rFonts w:ascii="Arial" w:hAnsi="Arial" w:cs="Arial"/>
        </w:rPr>
        <w:t>- gegen Ende der Veranstaltung erneut an den Bogen erinnern und zum Ausfüllten ermutigen</w:t>
      </w:r>
    </w:p>
    <w:p w:rsidR="00E35160" w:rsidRPr="00E35160" w:rsidRDefault="00E35160" w:rsidP="00E35160">
      <w:pPr>
        <w:tabs>
          <w:tab w:val="left" w:pos="900"/>
          <w:tab w:val="left" w:pos="3060"/>
        </w:tabs>
        <w:rPr>
          <w:rFonts w:ascii="Arial" w:hAnsi="Arial" w:cs="Arial"/>
        </w:rPr>
      </w:pPr>
    </w:p>
    <w:p w:rsidR="00E35160" w:rsidRPr="00E35160" w:rsidRDefault="00E35160" w:rsidP="00E35160">
      <w:pPr>
        <w:tabs>
          <w:tab w:val="left" w:pos="900"/>
          <w:tab w:val="left" w:pos="3060"/>
        </w:tabs>
        <w:rPr>
          <w:rFonts w:ascii="Arial" w:hAnsi="Arial" w:cs="Arial"/>
        </w:rPr>
      </w:pPr>
      <w:r w:rsidRPr="00E35160">
        <w:rPr>
          <w:rFonts w:ascii="Arial" w:hAnsi="Arial" w:cs="Arial"/>
        </w:rPr>
        <w:t>- Stifte bereit halten</w:t>
      </w:r>
      <w:bookmarkStart w:id="0" w:name="_GoBack"/>
      <w:bookmarkEnd w:id="0"/>
    </w:p>
    <w:p w:rsidR="00E35160" w:rsidRPr="00E35160" w:rsidRDefault="00E35160" w:rsidP="00E35160">
      <w:pPr>
        <w:tabs>
          <w:tab w:val="left" w:pos="900"/>
          <w:tab w:val="left" w:pos="3060"/>
        </w:tabs>
        <w:rPr>
          <w:rFonts w:ascii="Arial" w:hAnsi="Arial" w:cs="Arial"/>
        </w:rPr>
      </w:pPr>
    </w:p>
    <w:p w:rsidR="00E35160" w:rsidRPr="00E35160" w:rsidRDefault="00E35160" w:rsidP="00E35160">
      <w:pPr>
        <w:tabs>
          <w:tab w:val="left" w:pos="900"/>
          <w:tab w:val="left" w:pos="3060"/>
        </w:tabs>
        <w:rPr>
          <w:rFonts w:ascii="Arial" w:hAnsi="Arial" w:cs="Arial"/>
        </w:rPr>
      </w:pPr>
      <w:r w:rsidRPr="00E35160">
        <w:rPr>
          <w:rFonts w:ascii="Arial" w:hAnsi="Arial" w:cs="Arial"/>
        </w:rPr>
        <w:t>- Ort bestimmen – wo die ausgefüllten Zettel abgelegt werden</w:t>
      </w:r>
    </w:p>
    <w:p w:rsidR="00E35160" w:rsidRPr="00E35160" w:rsidRDefault="00E35160" w:rsidP="00E35160">
      <w:pPr>
        <w:tabs>
          <w:tab w:val="left" w:pos="900"/>
          <w:tab w:val="left" w:pos="3060"/>
        </w:tabs>
        <w:rPr>
          <w:rFonts w:ascii="Arial" w:hAnsi="Arial" w:cs="Arial"/>
        </w:rPr>
      </w:pPr>
    </w:p>
    <w:p w:rsidR="00E35160" w:rsidRPr="00E35160" w:rsidRDefault="00E35160" w:rsidP="00E35160">
      <w:pPr>
        <w:tabs>
          <w:tab w:val="left" w:pos="900"/>
          <w:tab w:val="left" w:pos="3060"/>
        </w:tabs>
        <w:rPr>
          <w:rFonts w:ascii="Arial" w:hAnsi="Arial" w:cs="Arial"/>
        </w:rPr>
      </w:pPr>
      <w:r w:rsidRPr="00E35160">
        <w:rPr>
          <w:rFonts w:ascii="Arial" w:hAnsi="Arial" w:cs="Arial"/>
        </w:rPr>
        <w:t>- Auswertung vornehmen (siehe Vorlage f. Auswertungsbogen)</w:t>
      </w:r>
    </w:p>
    <w:p w:rsidR="00E35160" w:rsidRPr="00E35160" w:rsidRDefault="00E35160" w:rsidP="00E35160">
      <w:pPr>
        <w:tabs>
          <w:tab w:val="left" w:pos="900"/>
          <w:tab w:val="left" w:pos="3060"/>
        </w:tabs>
        <w:rPr>
          <w:rFonts w:ascii="Arial" w:hAnsi="Arial" w:cs="Arial"/>
        </w:rPr>
      </w:pPr>
    </w:p>
    <w:p w:rsidR="009A0362" w:rsidRPr="00E35160" w:rsidRDefault="009A0362">
      <w:pPr>
        <w:rPr>
          <w:rFonts w:ascii="Arial" w:hAnsi="Arial" w:cs="Arial"/>
        </w:rPr>
      </w:pPr>
    </w:p>
    <w:sectPr w:rsidR="009A0362" w:rsidRPr="00E351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60"/>
    <w:rsid w:val="009A0362"/>
    <w:rsid w:val="00D457CF"/>
    <w:rsid w:val="00E203DC"/>
    <w:rsid w:val="00E3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8D3C"/>
  <w15:chartTrackingRefBased/>
  <w15:docId w15:val="{AB1D5748-36E9-42E5-8FF5-877CF1C9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03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203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qFormat/>
    <w:rsid w:val="00E203DC"/>
    <w:rPr>
      <w:rFonts w:asciiTheme="minorHAnsi" w:hAnsiTheme="minorHAnsi"/>
      <w:sz w:val="22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0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03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203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203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Fett">
    <w:name w:val="Strong"/>
    <w:basedOn w:val="Absatz-Standardschriftart"/>
    <w:uiPriority w:val="22"/>
    <w:qFormat/>
    <w:rsid w:val="00E203DC"/>
    <w:rPr>
      <w:b/>
      <w:bCs/>
    </w:rPr>
  </w:style>
  <w:style w:type="paragraph" w:styleId="Listenabsatz">
    <w:name w:val="List Paragraph"/>
    <w:basedOn w:val="Standard"/>
    <w:uiPriority w:val="34"/>
    <w:qFormat/>
    <w:rsid w:val="00E20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Bistum Augsburg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Gentner</dc:creator>
  <cp:keywords/>
  <dc:description/>
  <cp:lastModifiedBy>Kerstin Gentner</cp:lastModifiedBy>
  <cp:revision>1</cp:revision>
  <dcterms:created xsi:type="dcterms:W3CDTF">2022-10-27T07:56:00Z</dcterms:created>
  <dcterms:modified xsi:type="dcterms:W3CDTF">2022-10-27T07:57:00Z</dcterms:modified>
</cp:coreProperties>
</file>